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71" w:type="dxa"/>
        <w:jc w:val="center"/>
        <w:tblLook w:val="04A0" w:firstRow="1" w:lastRow="0" w:firstColumn="1" w:lastColumn="0" w:noHBand="0" w:noVBand="1"/>
      </w:tblPr>
      <w:tblGrid>
        <w:gridCol w:w="687"/>
        <w:gridCol w:w="9784"/>
      </w:tblGrid>
      <w:tr w:rsidR="00766292" w:rsidRPr="00ED7767" w14:paraId="7E97806E" w14:textId="77777777" w:rsidTr="00114367">
        <w:trPr>
          <w:jc w:val="center"/>
        </w:trPr>
        <w:tc>
          <w:tcPr>
            <w:tcW w:w="10471" w:type="dxa"/>
            <w:gridSpan w:val="2"/>
            <w:shd w:val="clear" w:color="auto" w:fill="F2F2F2"/>
          </w:tcPr>
          <w:p w14:paraId="32F510EF" w14:textId="77777777" w:rsidR="00766292" w:rsidRPr="00ED0847" w:rsidRDefault="00766292" w:rsidP="00114367">
            <w:pPr>
              <w:jc w:val="center"/>
              <w:rPr>
                <w:rFonts w:ascii="Arial Narrow" w:hAnsi="Arial Narrow"/>
                <w:b/>
                <w:bCs/>
                <w:color w:val="002060"/>
              </w:rPr>
            </w:pPr>
            <w:r w:rsidRPr="00ED0847">
              <w:rPr>
                <w:rFonts w:ascii="Arial Narrow" w:hAnsi="Arial Narrow"/>
                <w:b/>
                <w:bCs/>
                <w:color w:val="002060"/>
              </w:rPr>
              <w:t xml:space="preserve">ATSAKYMAI Į EKSPERTIZĖS </w:t>
            </w:r>
            <w:r w:rsidRPr="00ED0847">
              <w:rPr>
                <w:rFonts w:ascii="Arial Narrow" w:hAnsi="Arial Narrow"/>
                <w:b/>
                <w:bCs/>
                <w:caps/>
                <w:color w:val="002060"/>
              </w:rPr>
              <w:t>PASTABAS</w:t>
            </w:r>
          </w:p>
        </w:tc>
      </w:tr>
      <w:tr w:rsidR="00766292" w:rsidRPr="00ED7767" w14:paraId="370C7068" w14:textId="77777777" w:rsidTr="00114367">
        <w:trPr>
          <w:jc w:val="center"/>
        </w:trPr>
        <w:tc>
          <w:tcPr>
            <w:tcW w:w="687" w:type="dxa"/>
          </w:tcPr>
          <w:p w14:paraId="1526F379" w14:textId="77777777" w:rsidR="00766292" w:rsidRPr="00F0612A" w:rsidRDefault="00766292" w:rsidP="0011436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612A">
              <w:rPr>
                <w:rFonts w:ascii="Arial Narrow" w:hAnsi="Arial Narrow"/>
                <w:sz w:val="20"/>
                <w:szCs w:val="20"/>
              </w:rPr>
              <w:t>Data:</w:t>
            </w:r>
          </w:p>
        </w:tc>
        <w:tc>
          <w:tcPr>
            <w:tcW w:w="9784" w:type="dxa"/>
          </w:tcPr>
          <w:p w14:paraId="12573802" w14:textId="7E30FF43" w:rsidR="00766292" w:rsidRPr="00F0612A" w:rsidRDefault="00DB1284" w:rsidP="00114367">
            <w:pPr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F0612A">
              <w:rPr>
                <w:rFonts w:ascii="Arial Narrow" w:hAnsi="Arial Narrow"/>
                <w:sz w:val="20"/>
                <w:szCs w:val="20"/>
              </w:rPr>
              <w:t>202</w:t>
            </w:r>
            <w:r>
              <w:rPr>
                <w:rFonts w:ascii="Arial Narrow" w:hAnsi="Arial Narrow"/>
                <w:sz w:val="20"/>
                <w:szCs w:val="20"/>
              </w:rPr>
              <w:t>5</w:t>
            </w:r>
            <w:r w:rsidRPr="00F0612A">
              <w:rPr>
                <w:rFonts w:ascii="Arial Narrow" w:hAnsi="Arial Narrow"/>
                <w:sz w:val="20"/>
                <w:szCs w:val="20"/>
              </w:rPr>
              <w:t>-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08</w:t>
            </w:r>
            <w:r w:rsidRPr="00F0612A">
              <w:rPr>
                <w:rFonts w:ascii="Arial Narrow" w:hAnsi="Arial Narrow"/>
                <w:sz w:val="20"/>
                <w:szCs w:val="20"/>
              </w:rPr>
              <w:t>-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27</w:t>
            </w:r>
          </w:p>
        </w:tc>
      </w:tr>
    </w:tbl>
    <w:p w14:paraId="73410ACA" w14:textId="77777777" w:rsidR="00766292" w:rsidRPr="00AA0870" w:rsidRDefault="00766292" w:rsidP="00766292">
      <w:pPr>
        <w:pStyle w:val="Pagrindinistekstas"/>
        <w:kinsoku w:val="0"/>
        <w:overflowPunct w:val="0"/>
        <w:spacing w:before="3"/>
        <w:ind w:left="0"/>
        <w:rPr>
          <w:rFonts w:ascii="Arial Narrow" w:hAnsi="Arial Narrow"/>
          <w:sz w:val="20"/>
          <w:szCs w:val="20"/>
          <w:lang w:val="lt-LT"/>
        </w:rPr>
      </w:pPr>
    </w:p>
    <w:tbl>
      <w:tblPr>
        <w:tblW w:w="10490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8080"/>
      </w:tblGrid>
      <w:tr w:rsidR="00DB1284" w:rsidRPr="00AA0870" w14:paraId="21E45737" w14:textId="77777777" w:rsidTr="00DB1284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147CC63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 xml:space="preserve">SUTEIKTO </w:t>
            </w:r>
            <w:r w:rsidRPr="00F0612A">
              <w:rPr>
                <w:rFonts w:ascii="Arial Narrow" w:hAnsi="Arial Narrow"/>
                <w:b/>
                <w:sz w:val="20"/>
                <w:szCs w:val="20"/>
                <w:lang w:val="lt-LT"/>
              </w:rPr>
              <w:t>AKTO</w:t>
            </w: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 xml:space="preserve"> NUMERIS</w:t>
            </w:r>
          </w:p>
          <w:p w14:paraId="5A78C61C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Data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E5DB8" w14:textId="73FC6D01" w:rsidR="00DB1284" w:rsidRPr="00ED0847" w:rsidRDefault="00DB1284" w:rsidP="00DB1284">
            <w:pPr>
              <w:spacing w:before="60" w:after="20"/>
              <w:ind w:left="138" w:right="142"/>
              <w:rPr>
                <w:rFonts w:ascii="Arial Narrow" w:hAnsi="Arial Narrow"/>
                <w:b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b/>
                <w:color w:val="002060"/>
                <w:sz w:val="20"/>
                <w:szCs w:val="20"/>
                <w:lang w:val="lt-LT"/>
              </w:rPr>
              <w:t>EY-075-2025-01</w:t>
            </w:r>
          </w:p>
          <w:p w14:paraId="6F755C45" w14:textId="22C4F499" w:rsidR="00DB1284" w:rsidRDefault="00DB1284" w:rsidP="00DB1284">
            <w:pPr>
              <w:spacing w:before="60" w:after="20"/>
              <w:ind w:left="138" w:right="142"/>
              <w:rPr>
                <w:rFonts w:ascii="Arial Narrow" w:hAnsi="Arial Narrow"/>
                <w:b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b/>
                <w:caps/>
                <w:color w:val="002060"/>
                <w:sz w:val="20"/>
                <w:szCs w:val="20"/>
                <w:lang w:val="lt-LT"/>
              </w:rPr>
              <w:t>2025-08-27</w:t>
            </w:r>
          </w:p>
        </w:tc>
      </w:tr>
      <w:tr w:rsidR="00DB1284" w:rsidRPr="00AA0870" w14:paraId="271343A0" w14:textId="77777777" w:rsidTr="00DB1284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F2A3D5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PROJEKTUOTOJAS: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EC1A5" w14:textId="537B3C9D" w:rsidR="00DB1284" w:rsidRPr="00ED0847" w:rsidRDefault="00DB1284" w:rsidP="00DB1284">
            <w:pPr>
              <w:pStyle w:val="Pagrindinistekstas"/>
              <w:kinsoku w:val="0"/>
              <w:overflowPunct w:val="0"/>
              <w:spacing w:before="60" w:after="20"/>
              <w:ind w:left="138" w:right="142"/>
              <w:rPr>
                <w:rFonts w:ascii="Arial Narrow" w:hAnsi="Arial Narrow"/>
                <w:b/>
                <w:color w:val="002060"/>
                <w:spacing w:val="-1"/>
                <w:sz w:val="20"/>
                <w:szCs w:val="20"/>
                <w:lang w:val="lt-LT" w:eastAsia="ru-RU"/>
              </w:rPr>
            </w:pPr>
            <w:r>
              <w:rPr>
                <w:rFonts w:ascii="Arial Narrow" w:hAnsi="Arial Narrow"/>
                <w:b/>
                <w:color w:val="002060"/>
                <w:spacing w:val="-1"/>
                <w:sz w:val="20"/>
                <w:szCs w:val="20"/>
                <w:lang w:val="lt-LT" w:eastAsia="ru-RU"/>
              </w:rPr>
              <w:t>UAB „STRUKTA“</w:t>
            </w:r>
          </w:p>
        </w:tc>
      </w:tr>
      <w:tr w:rsidR="00DB1284" w:rsidRPr="00AA0870" w14:paraId="69357421" w14:textId="77777777" w:rsidTr="00DB1284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162126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PROJEKTAS: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02CE" w14:textId="045D2337" w:rsidR="00DB1284" w:rsidRPr="009F452C" w:rsidRDefault="00DB1284" w:rsidP="00DB1284">
            <w:pPr>
              <w:pStyle w:val="Pagrindinistekstas"/>
              <w:kinsoku w:val="0"/>
              <w:overflowPunct w:val="0"/>
              <w:spacing w:before="60" w:after="20"/>
              <w:ind w:left="138" w:right="142"/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</w:pPr>
            <w:r w:rsidRPr="008C3BE8"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  <w:t xml:space="preserve">GYVENAMOSIOS PASKIRTIES (TRIJŲ IR DAUGIAU BUTŲ (DAUGIABUČIO)) PASTATO, LENTPJŪVĖS G. </w:t>
            </w:r>
            <w:r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  <w:t>6</w:t>
            </w:r>
            <w:r w:rsidRPr="008C3BE8"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  <w:t>, PLUNGĖ, ATNAUJINIMO (MODERNIZAVIMO) PROJEKTAS</w:t>
            </w:r>
          </w:p>
        </w:tc>
      </w:tr>
      <w:tr w:rsidR="00DB1284" w:rsidRPr="00AA0870" w14:paraId="0CFCE2EF" w14:textId="77777777" w:rsidTr="00DB1284">
        <w:trPr>
          <w:trHeight w:val="34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2B4FFDD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PROJEKTO DALIS: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9E00B" w14:textId="414B077F" w:rsidR="00DB1284" w:rsidRPr="00ED0847" w:rsidRDefault="00980363" w:rsidP="00DB1284">
            <w:pPr>
              <w:pStyle w:val="Pagrindinistekstas"/>
              <w:kinsoku w:val="0"/>
              <w:overflowPunct w:val="0"/>
              <w:spacing w:before="60" w:after="20"/>
              <w:ind w:left="138" w:right="142"/>
              <w:rPr>
                <w:rFonts w:ascii="Arial Narrow" w:hAnsi="Arial Narrow"/>
                <w:b/>
                <w:bCs/>
                <w:color w:val="002060"/>
                <w:sz w:val="20"/>
                <w:szCs w:val="20"/>
                <w:lang w:val="lt-LT" w:eastAsia="ru-RU"/>
              </w:rPr>
            </w:pPr>
            <w:r w:rsidRPr="00980363">
              <w:rPr>
                <w:rFonts w:ascii="Arial Narrow" w:hAnsi="Arial Narrow"/>
                <w:b/>
                <w:bCs/>
                <w:color w:val="002060"/>
                <w:sz w:val="20"/>
                <w:szCs w:val="20"/>
                <w:lang w:val="lt-LT" w:eastAsia="ru-RU"/>
              </w:rPr>
              <w:t>PASIRENGIMO STATYBAI IR STATYBOS DARBŲ ORGANIZAVIMO</w:t>
            </w:r>
            <w:r>
              <w:rPr>
                <w:rFonts w:ascii="Arial Narrow" w:hAnsi="Arial Narrow"/>
                <w:b/>
                <w:bCs/>
                <w:color w:val="002060"/>
                <w:sz w:val="20"/>
                <w:szCs w:val="20"/>
                <w:lang w:val="lt-LT" w:eastAsia="ru-RU"/>
              </w:rPr>
              <w:t xml:space="preserve"> </w:t>
            </w:r>
            <w:r w:rsidR="00DB1284">
              <w:rPr>
                <w:rFonts w:ascii="Arial Narrow" w:hAnsi="Arial Narrow"/>
                <w:b/>
                <w:bCs/>
                <w:color w:val="002060"/>
                <w:sz w:val="20"/>
                <w:szCs w:val="20"/>
                <w:lang w:val="lt-LT" w:eastAsia="ru-RU"/>
              </w:rPr>
              <w:t>(</w:t>
            </w:r>
            <w:r>
              <w:rPr>
                <w:rFonts w:ascii="Arial Narrow" w:hAnsi="Arial Narrow"/>
                <w:b/>
                <w:bCs/>
                <w:color w:val="002060"/>
                <w:sz w:val="20"/>
                <w:szCs w:val="20"/>
                <w:lang w:val="lt-LT" w:eastAsia="ru-RU"/>
              </w:rPr>
              <w:t>SO</w:t>
            </w:r>
            <w:r w:rsidR="00DB1284">
              <w:rPr>
                <w:rFonts w:ascii="Arial Narrow" w:hAnsi="Arial Narrow"/>
                <w:b/>
                <w:bCs/>
                <w:color w:val="002060"/>
                <w:sz w:val="20"/>
                <w:szCs w:val="20"/>
                <w:lang w:val="lt-LT" w:eastAsia="ru-RU"/>
              </w:rPr>
              <w:t>)</w:t>
            </w:r>
          </w:p>
        </w:tc>
      </w:tr>
    </w:tbl>
    <w:p w14:paraId="5C9A9622" w14:textId="77777777" w:rsidR="00766292" w:rsidRPr="00AA0870" w:rsidRDefault="00766292" w:rsidP="00766292">
      <w:pPr>
        <w:pStyle w:val="Pagrindinistekstas"/>
        <w:kinsoku w:val="0"/>
        <w:overflowPunct w:val="0"/>
        <w:spacing w:before="0"/>
        <w:ind w:left="0"/>
        <w:rPr>
          <w:rFonts w:ascii="Arial Narrow" w:hAnsi="Arial Narrow"/>
          <w:sz w:val="20"/>
          <w:szCs w:val="20"/>
          <w:lang w:val="lt-LT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3969"/>
        <w:gridCol w:w="2976"/>
        <w:gridCol w:w="1134"/>
        <w:gridCol w:w="1447"/>
      </w:tblGrid>
      <w:tr w:rsidR="00766292" w:rsidRPr="00AA0870" w14:paraId="2F4C4C1B" w14:textId="77777777" w:rsidTr="00766292">
        <w:tc>
          <w:tcPr>
            <w:tcW w:w="964" w:type="dxa"/>
            <w:shd w:val="clear" w:color="auto" w:fill="F2F2F2"/>
            <w:vAlign w:val="center"/>
          </w:tcPr>
          <w:p w14:paraId="317E6FBE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-112" w:right="-104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Pastabos Nr.</w:t>
            </w:r>
          </w:p>
        </w:tc>
        <w:tc>
          <w:tcPr>
            <w:tcW w:w="3969" w:type="dxa"/>
            <w:shd w:val="clear" w:color="auto" w:fill="F2F2F2"/>
            <w:vAlign w:val="center"/>
          </w:tcPr>
          <w:p w14:paraId="5A919A3F" w14:textId="77777777" w:rsidR="00766292" w:rsidRDefault="00766292" w:rsidP="00114367">
            <w:pPr>
              <w:pStyle w:val="Pagrindinistekstas"/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 xml:space="preserve">Privalomosios pastabos  </w:t>
            </w:r>
          </w:p>
          <w:p w14:paraId="1ED75501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arba  rekomendacijos tekstas</w:t>
            </w:r>
          </w:p>
        </w:tc>
        <w:tc>
          <w:tcPr>
            <w:tcW w:w="2976" w:type="dxa"/>
            <w:shd w:val="clear" w:color="auto" w:fill="F2F2F2"/>
            <w:vAlign w:val="center"/>
          </w:tcPr>
          <w:p w14:paraId="45E4D357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Išsamus motyvuotas atsakymas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768C917C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-107" w:right="-108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Korekcijos vieta projekt</w:t>
            </w:r>
            <w:r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o byloje</w:t>
            </w: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 xml:space="preserve"> (psl.)</w:t>
            </w:r>
          </w:p>
        </w:tc>
        <w:tc>
          <w:tcPr>
            <w:tcW w:w="1447" w:type="dxa"/>
            <w:shd w:val="clear" w:color="auto" w:fill="F2F2F2"/>
            <w:vAlign w:val="center"/>
          </w:tcPr>
          <w:p w14:paraId="09B63CEF" w14:textId="77777777" w:rsidR="00766292" w:rsidRPr="00AA0870" w:rsidRDefault="00766292" w:rsidP="00114367">
            <w:pPr>
              <w:pStyle w:val="Pagrindinistekstas"/>
              <w:tabs>
                <w:tab w:val="left" w:pos="596"/>
              </w:tabs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Eksperto išvados</w:t>
            </w:r>
          </w:p>
        </w:tc>
      </w:tr>
      <w:tr w:rsidR="00E0285E" w:rsidRPr="00AA0870" w14:paraId="72FF46FC" w14:textId="77777777" w:rsidTr="00766292">
        <w:trPr>
          <w:cantSplit/>
          <w:trHeight w:val="283"/>
        </w:trPr>
        <w:tc>
          <w:tcPr>
            <w:tcW w:w="964" w:type="dxa"/>
          </w:tcPr>
          <w:p w14:paraId="1D1072E4" w14:textId="390BD2C0" w:rsidR="00E0285E" w:rsidRPr="00E0285E" w:rsidRDefault="00E0285E" w:rsidP="00E0285E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1B144875" w14:textId="6310A826" w:rsidR="00E0285E" w:rsidRPr="00E0285E" w:rsidRDefault="00E0285E" w:rsidP="00E0285E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Pateikti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projektinių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sprendinių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derinimą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su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Statytoju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(STR 1.04.04:2017 “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Statinio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projektavimas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ekspertizė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“ 1-o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priedo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2.7 p.).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Pateikti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dalių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tarpusavio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suderinimą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.</w:t>
            </w:r>
          </w:p>
        </w:tc>
        <w:tc>
          <w:tcPr>
            <w:tcW w:w="2976" w:type="dxa"/>
          </w:tcPr>
          <w:p w14:paraId="742C69BF" w14:textId="5CD63903" w:rsidR="00E0285E" w:rsidRPr="00E0285E" w:rsidRDefault="00E0285E" w:rsidP="00E0285E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highlight w:val="yellow"/>
                <w:lang w:val="lt-LT"/>
              </w:rPr>
            </w:pPr>
            <w:r w:rsidRPr="00650A4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Pastaba priimta. Nurodyti dokumentai pateikti prie neviešinamų priedų.</w:t>
            </w:r>
          </w:p>
        </w:tc>
        <w:tc>
          <w:tcPr>
            <w:tcW w:w="1134" w:type="dxa"/>
          </w:tcPr>
          <w:p w14:paraId="2155FF3C" w14:textId="77777777" w:rsidR="00E0285E" w:rsidRPr="00876101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87610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„Kiti dokumentai“</w:t>
            </w:r>
          </w:p>
          <w:p w14:paraId="66E1BBE5" w14:textId="4E556603" w:rsidR="00E0285E" w:rsidRPr="00E0285E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highlight w:val="yellow"/>
                <w:lang w:val="lt-LT"/>
              </w:rPr>
            </w:pPr>
            <w:r w:rsidRPr="0087610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(psl. </w:t>
            </w:r>
            <w:r w:rsidR="00876101" w:rsidRPr="0087610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89</w:t>
            </w:r>
            <w:r w:rsidRPr="0087610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).</w:t>
            </w:r>
          </w:p>
        </w:tc>
        <w:tc>
          <w:tcPr>
            <w:tcW w:w="1447" w:type="dxa"/>
          </w:tcPr>
          <w:p w14:paraId="7CF2359A" w14:textId="77777777" w:rsidR="00E0285E" w:rsidRPr="00E0285E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E0285E" w:rsidRPr="00AA0870" w14:paraId="765A6C98" w14:textId="77777777" w:rsidTr="00766292">
        <w:trPr>
          <w:trHeight w:val="283"/>
        </w:trPr>
        <w:tc>
          <w:tcPr>
            <w:tcW w:w="964" w:type="dxa"/>
          </w:tcPr>
          <w:p w14:paraId="46531D12" w14:textId="15A0E6AB" w:rsidR="00E0285E" w:rsidRPr="00E0285E" w:rsidRDefault="00E0285E" w:rsidP="00E0285E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7D8F0830" w14:textId="110F954C" w:rsidR="00E0285E" w:rsidRPr="00E0285E" w:rsidRDefault="00E0285E" w:rsidP="00E0285E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Pateikti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negaliojantys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norminiai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dokumentai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-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Saugos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ir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sveikatos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taisykles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statyboje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DT 5-00; STR 1.07.02:2005 „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Žemės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darbai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“ (STR 1.04.04:2017 “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Statinio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projektavimas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ekspertizė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“ 9-o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priedo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46.2 p). </w:t>
            </w:r>
          </w:p>
        </w:tc>
        <w:tc>
          <w:tcPr>
            <w:tcW w:w="2976" w:type="dxa"/>
          </w:tcPr>
          <w:p w14:paraId="733A12AB" w14:textId="1673E2AE" w:rsidR="00E0285E" w:rsidRPr="00E0285E" w:rsidRDefault="00E0285E" w:rsidP="00E0285E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highlight w:val="yellow"/>
                <w:lang w:val="lt-LT" w:eastAsia="ru-RU"/>
              </w:rPr>
            </w:pPr>
            <w:r w:rsidRPr="00650A4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Pastaba priimta. Nurodyti dokumentai pakeisti aktualiais galiojančiais SO AR 13.1 ir 13.16.</w:t>
            </w:r>
          </w:p>
        </w:tc>
        <w:tc>
          <w:tcPr>
            <w:tcW w:w="1134" w:type="dxa"/>
          </w:tcPr>
          <w:p w14:paraId="76CBEE05" w14:textId="77777777" w:rsidR="00E0285E" w:rsidRPr="00876101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87610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SO</w:t>
            </w:r>
          </w:p>
          <w:p w14:paraId="15EB266E" w14:textId="08773A98" w:rsidR="00E0285E" w:rsidRPr="00E0285E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highlight w:val="yellow"/>
                <w:lang w:val="lt-LT"/>
              </w:rPr>
            </w:pPr>
            <w:r w:rsidRPr="0087610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(psl. 16, 22).</w:t>
            </w:r>
          </w:p>
        </w:tc>
        <w:tc>
          <w:tcPr>
            <w:tcW w:w="1447" w:type="dxa"/>
          </w:tcPr>
          <w:p w14:paraId="792E0A9F" w14:textId="77777777" w:rsidR="00E0285E" w:rsidRPr="00E0285E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E0285E" w:rsidRPr="00AA0870" w14:paraId="561FC73E" w14:textId="77777777" w:rsidTr="00766292">
        <w:trPr>
          <w:trHeight w:val="283"/>
        </w:trPr>
        <w:tc>
          <w:tcPr>
            <w:tcW w:w="964" w:type="dxa"/>
          </w:tcPr>
          <w:p w14:paraId="060506B9" w14:textId="58BDFC92" w:rsidR="00E0285E" w:rsidRPr="00E0285E" w:rsidRDefault="00E0285E" w:rsidP="00E0285E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09DF924B" w14:textId="1DDF2FC5" w:rsidR="00E0285E" w:rsidRPr="00E0285E" w:rsidRDefault="00E0285E" w:rsidP="00E0285E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Papildyti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aktualiu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pagrindinių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geodezinių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kontrolinių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nuotraukų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sąrašu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(STR 1.04.04:2017 “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Statinio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projektavimas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ekspertizė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“ 9-o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priedo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46.2 p).</w:t>
            </w:r>
          </w:p>
        </w:tc>
        <w:tc>
          <w:tcPr>
            <w:tcW w:w="2976" w:type="dxa"/>
          </w:tcPr>
          <w:p w14:paraId="60FC0BBB" w14:textId="610F8799" w:rsidR="00E0285E" w:rsidRPr="00E0285E" w:rsidRDefault="00E0285E" w:rsidP="00E0285E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highlight w:val="yellow"/>
                <w:u w:val="single"/>
                <w:lang w:val="lt-LT"/>
              </w:rPr>
            </w:pPr>
            <w:r w:rsidRPr="00650A4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Pastaba priimta. Papildytas SO AR 2.2. sk.</w:t>
            </w:r>
          </w:p>
        </w:tc>
        <w:tc>
          <w:tcPr>
            <w:tcW w:w="1134" w:type="dxa"/>
          </w:tcPr>
          <w:p w14:paraId="2BD1E322" w14:textId="77777777" w:rsidR="00E0285E" w:rsidRPr="00876101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87610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SO</w:t>
            </w:r>
          </w:p>
          <w:p w14:paraId="405ADF86" w14:textId="2CCB9EF5" w:rsidR="00E0285E" w:rsidRPr="00876101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87610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(psl. </w:t>
            </w:r>
            <w:r w:rsidR="00876101" w:rsidRPr="0087610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4-5</w:t>
            </w:r>
            <w:r w:rsidRPr="0087610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).</w:t>
            </w:r>
          </w:p>
        </w:tc>
        <w:tc>
          <w:tcPr>
            <w:tcW w:w="1447" w:type="dxa"/>
          </w:tcPr>
          <w:p w14:paraId="793DE24E" w14:textId="77777777" w:rsidR="00E0285E" w:rsidRPr="00E0285E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E0285E" w:rsidRPr="00AA0870" w14:paraId="3C052BD5" w14:textId="77777777" w:rsidTr="00766292">
        <w:trPr>
          <w:trHeight w:val="283"/>
        </w:trPr>
        <w:tc>
          <w:tcPr>
            <w:tcW w:w="964" w:type="dxa"/>
          </w:tcPr>
          <w:p w14:paraId="1C2B6793" w14:textId="0B8F4DB3" w:rsidR="00E0285E" w:rsidRPr="00E0285E" w:rsidRDefault="00E0285E" w:rsidP="00E0285E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483121E8" w14:textId="16BC3AC1" w:rsidR="00E0285E" w:rsidRPr="00E0285E" w:rsidRDefault="00E0285E" w:rsidP="00E0285E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Remonto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atvejais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aprašyti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esamų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konstrukcijų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ir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inžinerinių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tinklų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būklę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(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nustatytą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pagal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atitinkamus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archyvinius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dokumentus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ir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esamo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statinio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tyrimo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metu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) (STR 1.04.04:2017 “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Statinio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projektavimas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ekspertizė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“ 9-o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priedo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46.</w:t>
            </w:r>
            <w:r w:rsidRPr="00E0285E">
              <w:rPr>
                <w:rFonts w:ascii="Arial Narrow" w:hAnsi="Arial Narrow"/>
                <w:color w:val="002060"/>
                <w:sz w:val="20"/>
                <w:szCs w:val="20"/>
                <w:lang w:val="en-US"/>
              </w:rPr>
              <w:t>3</w:t>
            </w:r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p).</w:t>
            </w:r>
          </w:p>
        </w:tc>
        <w:tc>
          <w:tcPr>
            <w:tcW w:w="2976" w:type="dxa"/>
          </w:tcPr>
          <w:p w14:paraId="1FEEA144" w14:textId="4FD6BD4A" w:rsidR="00E0285E" w:rsidRPr="00E0285E" w:rsidRDefault="00E0285E" w:rsidP="00E0285E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/>
                <w:color w:val="002060"/>
                <w:sz w:val="20"/>
                <w:szCs w:val="20"/>
                <w:highlight w:val="yellow"/>
                <w:u w:val="single"/>
                <w:lang w:val="lt-LT"/>
              </w:rPr>
            </w:pPr>
            <w:r w:rsidRPr="00650A4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Pastaba priimta. Papildytas SO AR 3.7. sk. (įkeliant informaciją iš SK ir BD dalies).</w:t>
            </w:r>
          </w:p>
        </w:tc>
        <w:tc>
          <w:tcPr>
            <w:tcW w:w="1134" w:type="dxa"/>
          </w:tcPr>
          <w:p w14:paraId="7C2894EC" w14:textId="77777777" w:rsidR="00E0285E" w:rsidRPr="00876101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87610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SO</w:t>
            </w:r>
          </w:p>
          <w:p w14:paraId="20AD7B55" w14:textId="3BE62828" w:rsidR="00E0285E" w:rsidRPr="00876101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87610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(psl. 6).</w:t>
            </w:r>
          </w:p>
        </w:tc>
        <w:tc>
          <w:tcPr>
            <w:tcW w:w="1447" w:type="dxa"/>
          </w:tcPr>
          <w:p w14:paraId="3A612640" w14:textId="77777777" w:rsidR="00E0285E" w:rsidRPr="00E0285E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E0285E" w:rsidRPr="00AA0870" w14:paraId="56B6F9CC" w14:textId="77777777" w:rsidTr="00766292">
        <w:trPr>
          <w:trHeight w:val="283"/>
        </w:trPr>
        <w:tc>
          <w:tcPr>
            <w:tcW w:w="964" w:type="dxa"/>
          </w:tcPr>
          <w:p w14:paraId="2D6F6844" w14:textId="13A48BA5" w:rsidR="00E0285E" w:rsidRPr="00E0285E" w:rsidRDefault="00E0285E" w:rsidP="00E0285E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25FFC309" w14:textId="0C61EA4A" w:rsidR="00E0285E" w:rsidRPr="00E0285E" w:rsidRDefault="00E0285E" w:rsidP="00E0285E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Pateikti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medžių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augmenijos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dirvožemio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grunto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apsaugos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reikalavimus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taip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kaip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numatyta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Želdinių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apsaugos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vykdant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statybos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darbus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taisyklėse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(STR 1.04.04:2017 “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Statinio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projektavimas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ekspertizė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“ 9-o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priedo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46.5 p).</w:t>
            </w:r>
          </w:p>
        </w:tc>
        <w:tc>
          <w:tcPr>
            <w:tcW w:w="2976" w:type="dxa"/>
          </w:tcPr>
          <w:p w14:paraId="5FE9EAF0" w14:textId="079F5B47" w:rsidR="00E0285E" w:rsidRPr="00650A49" w:rsidRDefault="00E0285E" w:rsidP="00E0285E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/>
                <w:color w:val="002060"/>
                <w:sz w:val="20"/>
                <w:szCs w:val="20"/>
                <w:u w:val="single"/>
                <w:lang w:val="lt-LT"/>
              </w:rPr>
            </w:pPr>
            <w:r w:rsidRPr="00650A4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Pastaba priimta. Patikslintas SO AR 5 skyrius.</w:t>
            </w:r>
          </w:p>
        </w:tc>
        <w:tc>
          <w:tcPr>
            <w:tcW w:w="1134" w:type="dxa"/>
          </w:tcPr>
          <w:p w14:paraId="077D76FB" w14:textId="77777777" w:rsidR="00E0285E" w:rsidRPr="00876101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87610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SO</w:t>
            </w:r>
          </w:p>
          <w:p w14:paraId="2BE6DBA5" w14:textId="734A39E5" w:rsidR="00E0285E" w:rsidRPr="00E0285E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highlight w:val="yellow"/>
                <w:lang w:val="lt-LT"/>
              </w:rPr>
            </w:pPr>
            <w:r w:rsidRPr="0087610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(psl. 11).</w:t>
            </w:r>
          </w:p>
        </w:tc>
        <w:tc>
          <w:tcPr>
            <w:tcW w:w="1447" w:type="dxa"/>
          </w:tcPr>
          <w:p w14:paraId="52851657" w14:textId="77777777" w:rsidR="00E0285E" w:rsidRPr="00E0285E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E0285E" w:rsidRPr="00AA0870" w14:paraId="746D9E94" w14:textId="77777777" w:rsidTr="00766292">
        <w:trPr>
          <w:trHeight w:val="283"/>
        </w:trPr>
        <w:tc>
          <w:tcPr>
            <w:tcW w:w="964" w:type="dxa"/>
          </w:tcPr>
          <w:p w14:paraId="4499DA0E" w14:textId="2A8DF496" w:rsidR="00E0285E" w:rsidRPr="00E0285E" w:rsidRDefault="00E0285E" w:rsidP="00E0285E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5D4F27D8" w14:textId="2365BD86" w:rsidR="00E0285E" w:rsidRPr="00E0285E" w:rsidRDefault="00E0285E" w:rsidP="00E0285E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Rašote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: „64. Kai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stogo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nuolydis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didesnis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kaip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20°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arba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stogas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ar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kitas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paviršius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yra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pagamintas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iš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trapios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medžiagos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galinčios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lūžti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ar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kitaip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suirti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ir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darbuotojas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gali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nukristi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turi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būti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įrengiami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ne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siauresni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kaip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0,3 m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pritvirtinti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trapai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darbuotojui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atsistoti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.“,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nors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stogas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yra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sutapdintas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(STR 1.04.04:2017 “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Statinio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projektavimas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ekspertizė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“ 9-o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priedo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46.1</w:t>
            </w:r>
            <w:r w:rsidRPr="00E0285E">
              <w:rPr>
                <w:rFonts w:ascii="Arial Narrow" w:hAnsi="Arial Narrow"/>
                <w:color w:val="002060"/>
                <w:sz w:val="20"/>
                <w:szCs w:val="20"/>
                <w:lang w:val="en-US"/>
              </w:rPr>
              <w:t>3</w:t>
            </w:r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p).</w:t>
            </w:r>
          </w:p>
        </w:tc>
        <w:tc>
          <w:tcPr>
            <w:tcW w:w="2976" w:type="dxa"/>
          </w:tcPr>
          <w:p w14:paraId="40B884BA" w14:textId="019C07AC" w:rsidR="00E0285E" w:rsidRPr="00650A49" w:rsidRDefault="00E0285E" w:rsidP="00E0285E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</w:pPr>
            <w:r w:rsidRPr="00650A4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Pastaba priimta. SO AR 13.16. sk. reikalavimų 64 p. pašalintas</w:t>
            </w:r>
          </w:p>
        </w:tc>
        <w:tc>
          <w:tcPr>
            <w:tcW w:w="1134" w:type="dxa"/>
          </w:tcPr>
          <w:p w14:paraId="59DF002A" w14:textId="77777777" w:rsidR="00E0285E" w:rsidRPr="00876101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87610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SO</w:t>
            </w:r>
          </w:p>
          <w:p w14:paraId="01C8A5B2" w14:textId="5B162B51" w:rsidR="00E0285E" w:rsidRPr="00E0285E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highlight w:val="yellow"/>
                <w:lang w:val="lt-LT"/>
              </w:rPr>
            </w:pPr>
            <w:r w:rsidRPr="00876101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(psl. 25).</w:t>
            </w:r>
          </w:p>
        </w:tc>
        <w:tc>
          <w:tcPr>
            <w:tcW w:w="1447" w:type="dxa"/>
          </w:tcPr>
          <w:p w14:paraId="09895424" w14:textId="77777777" w:rsidR="00E0285E" w:rsidRPr="00E0285E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E0285E" w:rsidRPr="00AA0870" w14:paraId="270EA81F" w14:textId="77777777" w:rsidTr="00766292">
        <w:trPr>
          <w:trHeight w:val="283"/>
        </w:trPr>
        <w:tc>
          <w:tcPr>
            <w:tcW w:w="964" w:type="dxa"/>
          </w:tcPr>
          <w:p w14:paraId="2C6978C3" w14:textId="22ECE873" w:rsidR="00E0285E" w:rsidRPr="00E0285E" w:rsidRDefault="00E0285E" w:rsidP="00E0285E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654A95D9" w14:textId="112490B4" w:rsidR="00E0285E" w:rsidRPr="00E0285E" w:rsidRDefault="00E0285E" w:rsidP="00E0285E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Pagrindinių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darbų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sąrašą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papildyti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projekte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numatytais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pagrindiniais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darbais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: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pvz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.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Bendrojo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naudojimo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laiptinių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paprastasis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remontas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;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rūsio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perdangos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šiltinimas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;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lauko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inžinerinių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tinklų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įrengimas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detalizuojant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kokie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tinklai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tvarkomi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taip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pat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neįrengiamas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drenažas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ir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t.t. (STR 1.04.04:2017 “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Statinio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projektavimas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ekspertizė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“ 9-o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priedo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46.15 p).</w:t>
            </w:r>
          </w:p>
        </w:tc>
        <w:tc>
          <w:tcPr>
            <w:tcW w:w="2976" w:type="dxa"/>
          </w:tcPr>
          <w:p w14:paraId="79638AD5" w14:textId="7C88A27B" w:rsidR="00E0285E" w:rsidRPr="00E0285E" w:rsidRDefault="00E0285E" w:rsidP="00E0285E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color w:val="002060"/>
                <w:sz w:val="20"/>
                <w:szCs w:val="20"/>
                <w:highlight w:val="yellow"/>
                <w:lang w:val="lt-LT"/>
              </w:rPr>
            </w:pPr>
            <w:r w:rsidRPr="00650A49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Pastaba priimta. SO AR 15.1.1.2. p. papildyta aktualiais darbais.</w:t>
            </w:r>
          </w:p>
        </w:tc>
        <w:tc>
          <w:tcPr>
            <w:tcW w:w="1134" w:type="dxa"/>
          </w:tcPr>
          <w:p w14:paraId="20CE43A5" w14:textId="77777777" w:rsidR="00E0285E" w:rsidRPr="004D6373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4D6373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SO</w:t>
            </w:r>
          </w:p>
          <w:p w14:paraId="7AD207E2" w14:textId="2405C744" w:rsidR="00E0285E" w:rsidRPr="00E0285E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highlight w:val="yellow"/>
                <w:lang w:val="lt-LT"/>
              </w:rPr>
            </w:pPr>
            <w:r w:rsidRPr="004D6373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(psl. 27).</w:t>
            </w:r>
          </w:p>
        </w:tc>
        <w:tc>
          <w:tcPr>
            <w:tcW w:w="1447" w:type="dxa"/>
          </w:tcPr>
          <w:p w14:paraId="668568B4" w14:textId="77777777" w:rsidR="00E0285E" w:rsidRPr="00E0285E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E0285E" w:rsidRPr="00AA0870" w14:paraId="7A54FA5D" w14:textId="77777777" w:rsidTr="00766292">
        <w:trPr>
          <w:trHeight w:val="283"/>
        </w:trPr>
        <w:tc>
          <w:tcPr>
            <w:tcW w:w="964" w:type="dxa"/>
          </w:tcPr>
          <w:p w14:paraId="063638FE" w14:textId="759E41F7" w:rsidR="00E0285E" w:rsidRPr="00E0285E" w:rsidRDefault="00E0285E" w:rsidP="00E0285E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69352C62" w14:textId="42D006C2" w:rsidR="00E0285E" w:rsidRPr="00E0285E" w:rsidRDefault="00E0285E" w:rsidP="00E0285E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Patikslinti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statinio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statybos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techninės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priežiūros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darbo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apimčių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lenteles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eilutes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atsižvelgiant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į BD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pateiktus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rodiklius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(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laiptinės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apdailos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plotas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tikrai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ne </w:t>
            </w:r>
            <w:r w:rsidRPr="00E0285E">
              <w:rPr>
                <w:rFonts w:ascii="Arial Narrow" w:hAnsi="Arial Narrow"/>
                <w:color w:val="002060"/>
                <w:sz w:val="20"/>
                <w:szCs w:val="20"/>
                <w:lang w:val="en-US"/>
              </w:rPr>
              <w:t xml:space="preserve">22 </w:t>
            </w:r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m</w:t>
            </w:r>
            <w:r w:rsidRPr="00E0285E">
              <w:rPr>
                <w:rFonts w:ascii="Arial Narrow" w:hAnsi="Arial Narrow"/>
                <w:color w:val="002060"/>
                <w:sz w:val="20"/>
                <w:szCs w:val="20"/>
                <w:vertAlign w:val="superscript"/>
              </w:rPr>
              <w:t>2</w:t>
            </w:r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) (STR 1.04.04:2017 “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Statinio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projektavimas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ekspertizė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“ 9-o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priedo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46.17 p).</w:t>
            </w:r>
          </w:p>
        </w:tc>
        <w:tc>
          <w:tcPr>
            <w:tcW w:w="2976" w:type="dxa"/>
          </w:tcPr>
          <w:p w14:paraId="37F489B6" w14:textId="2D13B486" w:rsidR="00E0285E" w:rsidRPr="004D6373" w:rsidRDefault="00E0285E" w:rsidP="00E0285E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4D6373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Pastaba priimta. SO AR 17.2 sk. lentelėje nurodytas patikslintas inžinerinių tinklų ilgis – </w:t>
            </w:r>
            <w:r w:rsidR="00650A49" w:rsidRPr="004D6373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13</w:t>
            </w:r>
            <w:r w:rsidRPr="004D6373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 m (VN dalis). Į apdailos darbus įtraukta tik keičiamų bendro naudojami patalpų langų ir durų angokraščių sutvarkymas – </w:t>
            </w:r>
            <w:r w:rsidR="00650A49" w:rsidRPr="004D6373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21</w:t>
            </w:r>
            <w:r w:rsidRPr="004D6373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m</w:t>
            </w:r>
            <w:r w:rsidRPr="004D6373">
              <w:rPr>
                <w:rFonts w:ascii="Arial Narrow" w:hAnsi="Arial Narrow"/>
                <w:bCs/>
                <w:color w:val="002060"/>
                <w:sz w:val="20"/>
                <w:szCs w:val="20"/>
                <w:vertAlign w:val="superscript"/>
                <w:lang w:val="lt-LT"/>
              </w:rPr>
              <w:t>2</w:t>
            </w:r>
            <w:r w:rsidRPr="004D6373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 (laiptinės sienų, grindų, lubų ir pan. paprastasis remontas investicijų plane nenumatytas).</w:t>
            </w:r>
          </w:p>
        </w:tc>
        <w:tc>
          <w:tcPr>
            <w:tcW w:w="1134" w:type="dxa"/>
          </w:tcPr>
          <w:p w14:paraId="61A77BBB" w14:textId="77777777" w:rsidR="00E0285E" w:rsidRPr="004D6373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4D6373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SO</w:t>
            </w:r>
          </w:p>
          <w:p w14:paraId="3B53EA5A" w14:textId="71429164" w:rsidR="00E0285E" w:rsidRPr="004D6373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4D6373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(psl. 29).</w:t>
            </w:r>
          </w:p>
        </w:tc>
        <w:tc>
          <w:tcPr>
            <w:tcW w:w="1447" w:type="dxa"/>
          </w:tcPr>
          <w:p w14:paraId="1D52535E" w14:textId="77777777" w:rsidR="00E0285E" w:rsidRPr="00E0285E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E0285E" w:rsidRPr="00AA0870" w14:paraId="254A1BF4" w14:textId="77777777" w:rsidTr="00766292">
        <w:trPr>
          <w:trHeight w:val="283"/>
        </w:trPr>
        <w:tc>
          <w:tcPr>
            <w:tcW w:w="964" w:type="dxa"/>
          </w:tcPr>
          <w:p w14:paraId="2915AAFC" w14:textId="535597CA" w:rsidR="00E0285E" w:rsidRPr="00E0285E" w:rsidRDefault="00E0285E" w:rsidP="00E0285E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3F4D6049" w14:textId="41A01140" w:rsidR="00E0285E" w:rsidRPr="00E0285E" w:rsidRDefault="00E0285E" w:rsidP="00E0285E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Papildyti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statybvietės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planą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individualiais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tam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tikro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statinio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statybos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darbų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organizavimo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sprendiniais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(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projektuojamais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lauko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inžineriniais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tinklais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ir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jų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sutartiniais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žymėjimais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pastato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bendrieji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rodikliai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atstumai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nuo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pastato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iki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gaisrinio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skydo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kėlimo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kranų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stovėjimo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vietos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su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strėlės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siekiu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(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apriboti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siekį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už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laikino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aptvėrimo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)),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kurių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privaloma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laikytis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atsižvelgiant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į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dalių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sprendinių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reikalavimus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.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Numatyti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laikiną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medžių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ir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krūmų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aptvėrimą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.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Papildyti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statybvietės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planą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pastaba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kad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Rangovas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privalo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užtikrinti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spec.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tarnyboms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privažiavimą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prie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esamų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pastatų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eant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poreikiui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privalo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demontuoti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pastolius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/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tvoras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.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Statybvietės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planą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ir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aprašymą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papildyti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: 1.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Prieš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planuojamų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darbų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pradžią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gauti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kasimo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ir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aptvėrimo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leidimą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Plungės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savivaldybės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nustatyta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tvarka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(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šioje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vietoje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įdėti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internetinę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nuorodą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dėl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leidimo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gavimo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).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Esant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poreikiui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koreguoti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statybos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darbų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organizavimo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planą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laikinų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eismo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ribojimų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schemą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turi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parengti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darbų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rangovas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ir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nustatyta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tvarka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suderinti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su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Plungės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savivaldybe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. 2.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Darbų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metu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statybinio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transporto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stovėjimas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aplinkinėse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gatvėse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draudžiamas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. </w:t>
            </w:r>
            <w:r w:rsidRPr="00E0285E">
              <w:rPr>
                <w:rFonts w:ascii="Arial Narrow" w:hAnsi="Arial Narrow"/>
                <w:color w:val="002060"/>
                <w:sz w:val="20"/>
                <w:szCs w:val="20"/>
                <w:lang w:val="en-US"/>
              </w:rPr>
              <w:t>3.</w:t>
            </w:r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Sugadinta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gatvių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šaligatvių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danga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ar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techninės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eismo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reguliavimo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priemonės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(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kelio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ženklai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horizontalus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ženklinimas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)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privalo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būti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atstatyti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“ (</w:t>
            </w:r>
            <w:proofErr w:type="gram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STR 1.04.04:2017 “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Statinio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projektavimas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ekspertizė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“ 9</w:t>
            </w:r>
            <w:proofErr w:type="gram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-o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priedo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46.18 p.).</w:t>
            </w:r>
          </w:p>
        </w:tc>
        <w:tc>
          <w:tcPr>
            <w:tcW w:w="2976" w:type="dxa"/>
          </w:tcPr>
          <w:p w14:paraId="1673A916" w14:textId="21D0AF14" w:rsidR="00E0285E" w:rsidRPr="004D6373" w:rsidRDefault="00E0285E" w:rsidP="00E0285E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4D6373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Pastaba priimta. Brėžinys papildytas 14-16 pastabomis, išnaša dėl aptvėrimo ir pastolių, inžineriniais tinklais jų žymėjimais, BSR, gaisrinio skydo atstumais, krano siekio apribojimu.</w:t>
            </w:r>
          </w:p>
        </w:tc>
        <w:tc>
          <w:tcPr>
            <w:tcW w:w="1134" w:type="dxa"/>
          </w:tcPr>
          <w:p w14:paraId="5DD94E95" w14:textId="77777777" w:rsidR="00E0285E" w:rsidRPr="004D6373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4D6373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SO</w:t>
            </w:r>
          </w:p>
          <w:p w14:paraId="6E2A7F4A" w14:textId="74A88C6F" w:rsidR="00E0285E" w:rsidRPr="004D6373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4D6373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(psl. 32).</w:t>
            </w:r>
          </w:p>
        </w:tc>
        <w:tc>
          <w:tcPr>
            <w:tcW w:w="1447" w:type="dxa"/>
          </w:tcPr>
          <w:p w14:paraId="6F6232F7" w14:textId="77777777" w:rsidR="00E0285E" w:rsidRPr="00E0285E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E0285E" w:rsidRPr="00AA0870" w14:paraId="39CA1C2F" w14:textId="77777777" w:rsidTr="00766292">
        <w:trPr>
          <w:trHeight w:val="283"/>
        </w:trPr>
        <w:tc>
          <w:tcPr>
            <w:tcW w:w="964" w:type="dxa"/>
          </w:tcPr>
          <w:p w14:paraId="271F1A9C" w14:textId="77777777" w:rsidR="00E0285E" w:rsidRPr="00E0285E" w:rsidRDefault="00E0285E" w:rsidP="00E0285E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6F4CAAA3" w14:textId="34C296BF" w:rsidR="00E0285E" w:rsidRPr="00E0285E" w:rsidRDefault="00E0285E" w:rsidP="00E0285E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Nuoroda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dėl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specifinių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statybos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darbų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technologijos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ekspertizės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reikalingumo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(STR 1.04.04:2017 “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Statinio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projektavimas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projekto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ekspertizė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“ 9-o </w:t>
            </w:r>
            <w:proofErr w:type="spellStart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>priedo</w:t>
            </w:r>
            <w:proofErr w:type="spellEnd"/>
            <w:r w:rsidRPr="00E0285E">
              <w:rPr>
                <w:rFonts w:ascii="Arial Narrow" w:hAnsi="Arial Narrow"/>
                <w:color w:val="002060"/>
                <w:sz w:val="20"/>
                <w:szCs w:val="20"/>
              </w:rPr>
              <w:t xml:space="preserve"> 46.19 p.).</w:t>
            </w:r>
          </w:p>
        </w:tc>
        <w:tc>
          <w:tcPr>
            <w:tcW w:w="2976" w:type="dxa"/>
          </w:tcPr>
          <w:p w14:paraId="6B3B127E" w14:textId="01206428" w:rsidR="00E0285E" w:rsidRPr="004D6373" w:rsidRDefault="00E0285E" w:rsidP="00E0285E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4D6373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Pastaba priimta. SO AR 18 sk. papildytas nuoroda.</w:t>
            </w:r>
          </w:p>
        </w:tc>
        <w:tc>
          <w:tcPr>
            <w:tcW w:w="1134" w:type="dxa"/>
          </w:tcPr>
          <w:p w14:paraId="52AF0050" w14:textId="77777777" w:rsidR="00E0285E" w:rsidRPr="004D6373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4D6373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SO</w:t>
            </w:r>
          </w:p>
          <w:p w14:paraId="54415F89" w14:textId="558120CD" w:rsidR="00E0285E" w:rsidRPr="004D6373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4D6373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(psl. 3</w:t>
            </w:r>
            <w:r w:rsidR="004D6373" w:rsidRPr="004D6373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1</w:t>
            </w:r>
            <w:r w:rsidRPr="004D6373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).</w:t>
            </w:r>
          </w:p>
        </w:tc>
        <w:tc>
          <w:tcPr>
            <w:tcW w:w="1447" w:type="dxa"/>
          </w:tcPr>
          <w:p w14:paraId="6AFAFD08" w14:textId="77777777" w:rsidR="00E0285E" w:rsidRPr="00E0285E" w:rsidRDefault="00E0285E" w:rsidP="00E0285E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</w:tbl>
    <w:p w14:paraId="785461DC" w14:textId="77777777" w:rsidR="00766292" w:rsidRPr="00AA0870" w:rsidRDefault="00766292" w:rsidP="00766292">
      <w:pPr>
        <w:tabs>
          <w:tab w:val="left" w:pos="1134"/>
          <w:tab w:val="left" w:pos="5472"/>
          <w:tab w:val="left" w:pos="6768"/>
        </w:tabs>
        <w:suppressAutoHyphens/>
        <w:jc w:val="both"/>
        <w:rPr>
          <w:rFonts w:ascii="Arial Narrow" w:hAnsi="Arial Narrow"/>
          <w:bCs/>
          <w:sz w:val="20"/>
          <w:szCs w:val="20"/>
          <w:lang w:val="lt-LT"/>
        </w:rPr>
      </w:pPr>
    </w:p>
    <w:p w14:paraId="583B2264" w14:textId="77777777" w:rsidR="00766292" w:rsidRPr="00AA0870" w:rsidRDefault="00766292" w:rsidP="00766292">
      <w:pPr>
        <w:tabs>
          <w:tab w:val="left" w:pos="1134"/>
          <w:tab w:val="left" w:pos="5472"/>
          <w:tab w:val="left" w:pos="6768"/>
        </w:tabs>
        <w:suppressAutoHyphens/>
        <w:jc w:val="both"/>
        <w:rPr>
          <w:rFonts w:ascii="Arial Narrow" w:hAnsi="Arial Narrow"/>
          <w:bCs/>
          <w:sz w:val="20"/>
          <w:szCs w:val="20"/>
          <w:lang w:val="lt-LT"/>
        </w:rPr>
      </w:pPr>
    </w:p>
    <w:p w14:paraId="6FA33EB3" w14:textId="77777777" w:rsidR="00766292" w:rsidRPr="00AA0870" w:rsidRDefault="00766292" w:rsidP="00766292">
      <w:pPr>
        <w:tabs>
          <w:tab w:val="left" w:pos="1134"/>
          <w:tab w:val="left" w:pos="5472"/>
          <w:tab w:val="left" w:pos="6768"/>
        </w:tabs>
        <w:suppressAutoHyphens/>
        <w:jc w:val="both"/>
        <w:rPr>
          <w:rFonts w:ascii="Arial Narrow" w:hAnsi="Arial Narrow"/>
          <w:bCs/>
          <w:sz w:val="20"/>
          <w:szCs w:val="20"/>
          <w:lang w:val="lt-LT"/>
        </w:rPr>
      </w:pPr>
    </w:p>
    <w:tbl>
      <w:tblPr>
        <w:tblW w:w="104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3544"/>
        <w:gridCol w:w="850"/>
        <w:gridCol w:w="1560"/>
        <w:gridCol w:w="2693"/>
      </w:tblGrid>
      <w:tr w:rsidR="00DB1284" w:rsidRPr="00AA0870" w14:paraId="39F64A69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95A34" w14:textId="77777777" w:rsidR="00DB1284" w:rsidRPr="00AA0870" w:rsidRDefault="00DB1284" w:rsidP="00DB1284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Projekto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vadovas: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F65C6C" w14:textId="29BB18B5" w:rsidR="00DB1284" w:rsidRPr="00AA0870" w:rsidRDefault="00DB1284" w:rsidP="00DB1284">
            <w:pPr>
              <w:spacing w:before="100" w:beforeAutospacing="1" w:after="100" w:afterAutospacing="1"/>
              <w:ind w:left="140"/>
              <w:contextualSpacing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V. VIRŠILAS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448BC7" w14:textId="301B157C" w:rsidR="00DB1284" w:rsidRPr="00AA0870" w:rsidRDefault="00DB1284" w:rsidP="00DB1284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2464" w14:textId="1A13FD75" w:rsidR="00DB1284" w:rsidRPr="00AA0870" w:rsidRDefault="00DB1284" w:rsidP="00DB1284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8C3BE8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33684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87D4AA" w14:textId="77777777" w:rsidR="00DB1284" w:rsidRPr="00AA0870" w:rsidRDefault="00DB1284" w:rsidP="00DB1284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766292" w:rsidRPr="00AA0870" w14:paraId="4C46CB01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17104" w14:textId="77777777" w:rsidR="00766292" w:rsidRPr="00AA0870" w:rsidRDefault="00766292" w:rsidP="00114367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Projekto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dalies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vadovas: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A97C3F" w14:textId="0985E4AC" w:rsidR="00766292" w:rsidRPr="00AA0870" w:rsidRDefault="00980363" w:rsidP="00114367">
            <w:pPr>
              <w:spacing w:before="100" w:beforeAutospacing="1" w:after="100" w:afterAutospacing="1"/>
              <w:ind w:left="140"/>
              <w:contextualSpacing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V. VIRŠILAS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1055E8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50AB" w14:textId="4DF0D197" w:rsidR="00766292" w:rsidRPr="00AA0870" w:rsidRDefault="00980363" w:rsidP="00114367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980363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30482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6F6A1E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766292" w:rsidRPr="00AA0870" w14:paraId="5630280C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6B17D" w14:textId="77777777" w:rsidR="00766292" w:rsidRPr="00AA0870" w:rsidRDefault="00766292" w:rsidP="00114367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Projekto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dalies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ekspertas: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33F73A" w14:textId="0836380F" w:rsidR="00766292" w:rsidRPr="00A871CF" w:rsidRDefault="00A871CF" w:rsidP="00A871CF">
            <w:pPr>
              <w:spacing w:before="100" w:beforeAutospacing="1" w:after="100" w:afterAutospacing="1"/>
              <w:ind w:left="140"/>
              <w:contextualSpacing/>
              <w:rPr>
                <w:lang w:val="lt-LT"/>
              </w:rPr>
            </w:pPr>
            <w:r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R. </w:t>
            </w:r>
            <w:r w:rsidR="00980363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GAURELIS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A05EB7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42A8" w14:textId="18BBE9F6" w:rsidR="00766292" w:rsidRPr="00A871CF" w:rsidRDefault="00980363" w:rsidP="00A871CF">
            <w:pPr>
              <w:rPr>
                <w:lang w:val="lt-LT"/>
              </w:rPr>
            </w:pPr>
            <w:r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24495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301F5E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766292" w:rsidRPr="00AA0870" w14:paraId="2790FC67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D3878" w14:textId="77777777" w:rsidR="00766292" w:rsidRPr="00AA0870" w:rsidRDefault="00766292" w:rsidP="00114367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Ekspertizės rangovas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EBFA7C" w14:textId="77777777" w:rsidR="00766292" w:rsidRPr="008B39BD" w:rsidRDefault="00766292" w:rsidP="00114367">
            <w:pPr>
              <w:spacing w:before="100" w:beforeAutospacing="1" w:after="100" w:afterAutospacing="1"/>
              <w:ind w:left="140"/>
              <w:contextualSpacing/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</w:pPr>
            <w:r w:rsidRPr="008B39BD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UAB „Klaipėdos ekspertizė“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F524F0" w14:textId="77777777" w:rsidR="00766292" w:rsidRPr="00ED7767" w:rsidRDefault="00766292" w:rsidP="00114367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E660" w14:textId="30045CB6" w:rsidR="00766292" w:rsidRPr="00AA0870" w:rsidRDefault="00A871CF" w:rsidP="00A871CF">
            <w:pPr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871CF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4643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10CCE4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</w:tbl>
    <w:p w14:paraId="136A0DE0" w14:textId="77777777" w:rsidR="000329C1" w:rsidRDefault="000329C1"/>
    <w:sectPr w:rsidR="000329C1" w:rsidSect="008B39BD">
      <w:footerReference w:type="default" r:id="rId7"/>
      <w:type w:val="continuous"/>
      <w:pgSz w:w="11910" w:h="16840"/>
      <w:pgMar w:top="567" w:right="567" w:bottom="567" w:left="851" w:header="567" w:footer="140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3E221" w14:textId="77777777" w:rsidR="00EC7FDC" w:rsidRDefault="00EC7FDC">
      <w:r>
        <w:separator/>
      </w:r>
    </w:p>
  </w:endnote>
  <w:endnote w:type="continuationSeparator" w:id="0">
    <w:p w14:paraId="72211573" w14:textId="77777777" w:rsidR="00EC7FDC" w:rsidRDefault="00EC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CC651" w14:textId="77777777" w:rsidR="00EF0F92" w:rsidRPr="008B39BD" w:rsidRDefault="00766292" w:rsidP="008B39BD">
    <w:pPr>
      <w:pStyle w:val="Porat"/>
    </w:pPr>
    <w:r w:rsidRPr="008B39BD">
      <w:rPr>
        <w:rFonts w:ascii="Arial Narrow" w:hAnsi="Arial Narrow"/>
        <w:spacing w:val="-1"/>
        <w:sz w:val="20"/>
        <w:szCs w:val="20"/>
        <w:lang w:val="lt-LT"/>
      </w:rPr>
      <w:t>UAB „Klaipėdos ekspertizė“ forma Nr.KE-EY. Atsakymų lapas v.2024</w:t>
    </w:r>
  </w:p>
  <w:p w14:paraId="30C0F9F4" w14:textId="77777777" w:rsidR="00EF0F92" w:rsidRPr="008B39BD" w:rsidRDefault="00766292">
    <w:pPr>
      <w:pStyle w:val="Porat"/>
      <w:jc w:val="right"/>
      <w:rPr>
        <w:rFonts w:ascii="Arial Narrow" w:hAnsi="Arial Narrow"/>
        <w:sz w:val="20"/>
        <w:szCs w:val="20"/>
      </w:rPr>
    </w:pPr>
    <w:r w:rsidRPr="008B39BD">
      <w:rPr>
        <w:rFonts w:ascii="Arial Narrow" w:hAnsi="Arial Narrow"/>
        <w:sz w:val="20"/>
        <w:szCs w:val="20"/>
      </w:rPr>
      <w:fldChar w:fldCharType="begin"/>
    </w:r>
    <w:r w:rsidRPr="008B39BD">
      <w:rPr>
        <w:rFonts w:ascii="Arial Narrow" w:hAnsi="Arial Narrow"/>
        <w:sz w:val="20"/>
        <w:szCs w:val="20"/>
      </w:rPr>
      <w:instrText>PAGE   \* MERGEFORMAT</w:instrText>
    </w:r>
    <w:r w:rsidRPr="008B39BD">
      <w:rPr>
        <w:rFonts w:ascii="Arial Narrow" w:hAnsi="Arial Narrow"/>
        <w:sz w:val="20"/>
        <w:szCs w:val="20"/>
      </w:rPr>
      <w:fldChar w:fldCharType="separate"/>
    </w:r>
    <w:r w:rsidRPr="008B39BD">
      <w:rPr>
        <w:rFonts w:ascii="Arial Narrow" w:hAnsi="Arial Narrow"/>
        <w:sz w:val="20"/>
        <w:szCs w:val="20"/>
        <w:lang w:val="lt-LT"/>
      </w:rPr>
      <w:t>2</w:t>
    </w:r>
    <w:r w:rsidRPr="008B39BD">
      <w:rPr>
        <w:rFonts w:ascii="Arial Narrow" w:hAnsi="Arial Narrow"/>
        <w:sz w:val="20"/>
        <w:szCs w:val="20"/>
      </w:rPr>
      <w:fldChar w:fldCharType="end"/>
    </w:r>
  </w:p>
  <w:p w14:paraId="7641D37D" w14:textId="77777777" w:rsidR="00EF0F92" w:rsidRDefault="00EF0F9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631D0" w14:textId="77777777" w:rsidR="00EC7FDC" w:rsidRDefault="00EC7FDC">
      <w:r>
        <w:separator/>
      </w:r>
    </w:p>
  </w:footnote>
  <w:footnote w:type="continuationSeparator" w:id="0">
    <w:p w14:paraId="1C8CC86F" w14:textId="77777777" w:rsidR="00EC7FDC" w:rsidRDefault="00EC7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43466"/>
    <w:multiLevelType w:val="hybridMultilevel"/>
    <w:tmpl w:val="C8D29590"/>
    <w:lvl w:ilvl="0" w:tplc="DD5A7D0C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3674F"/>
    <w:multiLevelType w:val="hybridMultilevel"/>
    <w:tmpl w:val="41C217B2"/>
    <w:lvl w:ilvl="0" w:tplc="0409000F">
      <w:start w:val="1"/>
      <w:numFmt w:val="decimal"/>
      <w:lvlText w:val="%1."/>
      <w:lvlJc w:val="left"/>
      <w:pPr>
        <w:ind w:left="608" w:hanging="360"/>
      </w:p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num w:numId="1" w16cid:durableId="564998321">
    <w:abstractNumId w:val="1"/>
  </w:num>
  <w:num w:numId="2" w16cid:durableId="487600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292"/>
    <w:rsid w:val="000329C1"/>
    <w:rsid w:val="000F7279"/>
    <w:rsid w:val="00251D47"/>
    <w:rsid w:val="003327AF"/>
    <w:rsid w:val="00417EFA"/>
    <w:rsid w:val="004D6373"/>
    <w:rsid w:val="00544230"/>
    <w:rsid w:val="00650A49"/>
    <w:rsid w:val="0070385C"/>
    <w:rsid w:val="00766292"/>
    <w:rsid w:val="00876101"/>
    <w:rsid w:val="009438F2"/>
    <w:rsid w:val="0096631E"/>
    <w:rsid w:val="00980363"/>
    <w:rsid w:val="009F452C"/>
    <w:rsid w:val="00A871CF"/>
    <w:rsid w:val="00B928E4"/>
    <w:rsid w:val="00C02A85"/>
    <w:rsid w:val="00C32B48"/>
    <w:rsid w:val="00C60EDD"/>
    <w:rsid w:val="00CF5BD7"/>
    <w:rsid w:val="00D56A4C"/>
    <w:rsid w:val="00DA195D"/>
    <w:rsid w:val="00DB1284"/>
    <w:rsid w:val="00DB48B8"/>
    <w:rsid w:val="00E0285E"/>
    <w:rsid w:val="00E20C4F"/>
    <w:rsid w:val="00EC7FDC"/>
    <w:rsid w:val="00EE0321"/>
    <w:rsid w:val="00EF0F92"/>
    <w:rsid w:val="00EF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C77DC"/>
  <w15:chartTrackingRefBased/>
  <w15:docId w15:val="{60F95980-3169-4E17-B002-2200B7B19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uiPriority w:val="1"/>
    <w:qFormat/>
    <w:rsid w:val="00766292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EE0321"/>
    <w:pPr>
      <w:ind w:firstLine="288"/>
      <w:jc w:val="left"/>
    </w:pPr>
    <w:rPr>
      <w:rFonts w:ascii="Arial" w:hAnsi="Arial"/>
      <w:sz w:val="20"/>
    </w:rPr>
  </w:style>
  <w:style w:type="paragraph" w:styleId="Pagrindinistekstas">
    <w:name w:val="Body Text"/>
    <w:basedOn w:val="prastasis"/>
    <w:link w:val="PagrindinistekstasDiagrama"/>
    <w:uiPriority w:val="99"/>
    <w:qFormat/>
    <w:rsid w:val="00766292"/>
    <w:pPr>
      <w:spacing w:before="1"/>
      <w:ind w:left="121"/>
    </w:pPr>
    <w:rPr>
      <w:lang w:val="x-none" w:eastAsia="x-none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7662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ableParagraph">
    <w:name w:val="Table Paragraph"/>
    <w:basedOn w:val="prastasis"/>
    <w:uiPriority w:val="1"/>
    <w:qFormat/>
    <w:rsid w:val="00766292"/>
  </w:style>
  <w:style w:type="paragraph" w:styleId="Porat">
    <w:name w:val="footer"/>
    <w:aliases w:val="Char Char"/>
    <w:basedOn w:val="prastasis"/>
    <w:link w:val="PoratDiagrama"/>
    <w:unhideWhenUsed/>
    <w:rsid w:val="0076629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aliases w:val="Char Char Diagrama"/>
    <w:basedOn w:val="Numatytasispastraiposriftas"/>
    <w:link w:val="Porat"/>
    <w:rsid w:val="0076629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ipersaitas">
    <w:name w:val="Hyperlink"/>
    <w:rsid w:val="00DB12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697</Words>
  <Characters>4855</Characters>
  <Application>Microsoft Office Word</Application>
  <DocSecurity>0</DocSecurity>
  <Lines>121</Lines>
  <Paragraphs>81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Ramunas Amsiejus</dc:creator>
  <cp:keywords/>
  <dc:description/>
  <cp:lastModifiedBy>Linas Vasiliauskas</cp:lastModifiedBy>
  <cp:revision>10</cp:revision>
  <dcterms:created xsi:type="dcterms:W3CDTF">2024-09-05T12:36:00Z</dcterms:created>
  <dcterms:modified xsi:type="dcterms:W3CDTF">2025-10-03T10:11:00Z</dcterms:modified>
</cp:coreProperties>
</file>